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71BA714A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421AC5">
        <w:rPr>
          <w:rFonts w:ascii="Arial" w:hAnsi="Arial" w:cs="Arial"/>
          <w:sz w:val="20"/>
          <w:szCs w:val="20"/>
        </w:rPr>
        <w:t>June 27</w:t>
      </w:r>
      <w:r w:rsidR="000321D3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2F4D0F51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0321D3">
        <w:rPr>
          <w:rFonts w:ascii="Arial" w:hAnsi="Arial" w:cs="Arial"/>
          <w:sz w:val="20"/>
          <w:szCs w:val="20"/>
        </w:rPr>
        <w:t>Nancy Storant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77B6E0D2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</w:r>
      <w:r w:rsidR="00421AC5">
        <w:rPr>
          <w:rFonts w:ascii="Arial" w:hAnsi="Arial" w:cs="Arial"/>
          <w:sz w:val="20"/>
          <w:szCs w:val="20"/>
        </w:rPr>
        <w:t>ITB Number 6094 OF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0B4442B6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</w:t>
      </w:r>
      <w:r w:rsidR="00421AC5">
        <w:rPr>
          <w:rFonts w:ascii="Arial" w:hAnsi="Arial" w:cs="Arial"/>
          <w:sz w:val="20"/>
          <w:szCs w:val="20"/>
        </w:rPr>
        <w:t xml:space="preserve">Invitation to Bid </w:t>
      </w:r>
      <w:r w:rsidRPr="00FF3BEB">
        <w:rPr>
          <w:rFonts w:ascii="Arial" w:hAnsi="Arial" w:cs="Arial"/>
          <w:sz w:val="20"/>
          <w:szCs w:val="20"/>
        </w:rPr>
        <w:t xml:space="preserve">that the State of Nebraska intends to award the contract for </w:t>
      </w:r>
      <w:r w:rsidR="00421AC5">
        <w:rPr>
          <w:rFonts w:ascii="Arial" w:hAnsi="Arial" w:cs="Arial"/>
          <w:sz w:val="20"/>
          <w:szCs w:val="20"/>
        </w:rPr>
        <w:t xml:space="preserve">Dedicated Short Range Communications Equipment to </w:t>
      </w:r>
      <w:proofErr w:type="spellStart"/>
      <w:r w:rsidR="00421AC5">
        <w:rPr>
          <w:rFonts w:ascii="Arial" w:hAnsi="Arial" w:cs="Arial"/>
          <w:sz w:val="20"/>
          <w:szCs w:val="20"/>
        </w:rPr>
        <w:t>MoboTrex</w:t>
      </w:r>
      <w:proofErr w:type="spellEnd"/>
      <w:r w:rsidR="00421AC5">
        <w:rPr>
          <w:rFonts w:ascii="Arial" w:hAnsi="Arial" w:cs="Arial"/>
          <w:sz w:val="20"/>
          <w:szCs w:val="20"/>
        </w:rPr>
        <w:t>, Inc.</w:t>
      </w:r>
      <w:bookmarkStart w:id="0" w:name="_GoBack"/>
      <w:bookmarkEnd w:id="0"/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321D3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21AC5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00857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CFA175-8614-4D02-A90F-BDC6DD3C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Loos, MarLeigha</cp:lastModifiedBy>
  <cp:revision>3</cp:revision>
  <cp:lastPrinted>2019-06-10T20:56:00Z</cp:lastPrinted>
  <dcterms:created xsi:type="dcterms:W3CDTF">2019-06-27T15:33:00Z</dcterms:created>
  <dcterms:modified xsi:type="dcterms:W3CDTF">2019-06-27T15:34:00Z</dcterms:modified>
</cp:coreProperties>
</file>